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4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46"/>
        <w:gridCol w:w="859"/>
        <w:gridCol w:w="1866"/>
        <w:gridCol w:w="588"/>
        <w:gridCol w:w="843"/>
        <w:gridCol w:w="1434"/>
        <w:gridCol w:w="575"/>
        <w:gridCol w:w="313"/>
        <w:gridCol w:w="623"/>
        <w:gridCol w:w="649"/>
        <w:gridCol w:w="636"/>
        <w:gridCol w:w="1295"/>
        <w:gridCol w:w="1192"/>
        <w:gridCol w:w="1140"/>
        <w:gridCol w:w="859"/>
        <w:gridCol w:w="2128"/>
      </w:tblGrid>
      <w:tr w:rsidR="00F02ADB" w:rsidRPr="00F02ADB" w14:paraId="3DDF0605" w14:textId="77777777" w:rsidTr="009C0451">
        <w:trPr>
          <w:cantSplit/>
          <w:trHeight w:val="359"/>
          <w:jc w:val="center"/>
        </w:trPr>
        <w:tc>
          <w:tcPr>
            <w:tcW w:w="355" w:type="pct"/>
            <w:vMerge w:val="restart"/>
            <w:shd w:val="clear" w:color="auto" w:fill="F7FBA7"/>
            <w:vAlign w:val="center"/>
          </w:tcPr>
          <w:p w14:paraId="6FA74DB4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4"/>
              </w:rPr>
            </w:pPr>
            <w:bookmarkStart w:id="0" w:name="_GoBack"/>
            <w:bookmarkEnd w:id="0"/>
            <w:r w:rsidRPr="00F02ADB">
              <w:rPr>
                <w:rFonts w:cs="Calibri"/>
                <w:b/>
                <w:sz w:val="16"/>
                <w:szCs w:val="14"/>
              </w:rPr>
              <w:t>Datum</w:t>
            </w:r>
          </w:p>
        </w:tc>
        <w:tc>
          <w:tcPr>
            <w:tcW w:w="266" w:type="pct"/>
            <w:vMerge w:val="restart"/>
            <w:shd w:val="clear" w:color="auto" w:fill="F7FBA7"/>
            <w:vAlign w:val="center"/>
          </w:tcPr>
          <w:p w14:paraId="005CF5E5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4"/>
              </w:rPr>
            </w:pPr>
            <w:r w:rsidRPr="00F02ADB">
              <w:rPr>
                <w:rFonts w:cs="Calibri"/>
                <w:b/>
                <w:sz w:val="16"/>
                <w:szCs w:val="14"/>
              </w:rPr>
              <w:t>ŠIFRA OBJEKTA</w:t>
            </w:r>
          </w:p>
          <w:p w14:paraId="0951FD47" w14:textId="77777777" w:rsidR="00F02ADB" w:rsidRPr="00F02ADB" w:rsidRDefault="00F02ADB" w:rsidP="00F02ADB">
            <w:pPr>
              <w:jc w:val="center"/>
              <w:rPr>
                <w:rFonts w:cs="Calibri"/>
                <w:bCs/>
                <w:sz w:val="16"/>
                <w:szCs w:val="14"/>
              </w:rPr>
            </w:pPr>
            <w:r w:rsidRPr="00F02ADB">
              <w:rPr>
                <w:rFonts w:cs="Calibri"/>
                <w:bCs/>
                <w:sz w:val="14"/>
                <w:szCs w:val="12"/>
              </w:rPr>
              <w:t>(ujedno i GPS oznaka)</w:t>
            </w:r>
          </w:p>
        </w:tc>
        <w:tc>
          <w:tcPr>
            <w:tcW w:w="578" w:type="pct"/>
            <w:vMerge w:val="restart"/>
            <w:shd w:val="clear" w:color="auto" w:fill="F7FBA7"/>
            <w:vAlign w:val="center"/>
          </w:tcPr>
          <w:p w14:paraId="296E5148" w14:textId="77777777" w:rsidR="00F02ADB" w:rsidRPr="00F02ADB" w:rsidRDefault="00F02ADB" w:rsidP="00F02ADB">
            <w:pPr>
              <w:rPr>
                <w:rFonts w:cs="Calibri"/>
                <w:b/>
                <w:sz w:val="16"/>
                <w:szCs w:val="14"/>
              </w:rPr>
            </w:pPr>
            <w:r w:rsidRPr="00F02ADB">
              <w:rPr>
                <w:rFonts w:cs="Calibri"/>
                <w:b/>
                <w:sz w:val="16"/>
                <w:szCs w:val="14"/>
              </w:rPr>
              <w:t>IME OBJEKTA/lokaliteta</w:t>
            </w:r>
          </w:p>
          <w:p w14:paraId="0830F9C3" w14:textId="77777777" w:rsidR="00F02ADB" w:rsidRPr="00F02ADB" w:rsidRDefault="00F02ADB" w:rsidP="00F02ADB">
            <w:pPr>
              <w:jc w:val="center"/>
              <w:rPr>
                <w:rFonts w:cs="Calibri"/>
                <w:bCs/>
                <w:sz w:val="16"/>
                <w:szCs w:val="14"/>
              </w:rPr>
            </w:pPr>
            <w:r w:rsidRPr="00F02ADB">
              <w:rPr>
                <w:rFonts w:cs="Calibri"/>
                <w:bCs/>
                <w:sz w:val="16"/>
                <w:szCs w:val="14"/>
              </w:rPr>
              <w:t>(*fotografirati nadzemne objekte i ulaz podzemnih objekata te položaj)</w:t>
            </w:r>
          </w:p>
        </w:tc>
        <w:tc>
          <w:tcPr>
            <w:tcW w:w="182" w:type="pct"/>
            <w:vMerge w:val="restart"/>
            <w:shd w:val="clear" w:color="auto" w:fill="F7FBA7"/>
            <w:vAlign w:val="center"/>
          </w:tcPr>
          <w:p w14:paraId="59EA646D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Br. </w:t>
            </w:r>
            <w:proofErr w:type="spellStart"/>
            <w:r w:rsidRPr="00F02ADB">
              <w:rPr>
                <w:rFonts w:cs="Calibri"/>
                <w:b/>
                <w:sz w:val="16"/>
                <w:szCs w:val="16"/>
              </w:rPr>
              <w:t>ploč</w:t>
            </w:r>
            <w:proofErr w:type="spellEnd"/>
            <w:r w:rsidRPr="00F02ADB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261" w:type="pct"/>
            <w:vMerge w:val="restart"/>
            <w:shd w:val="clear" w:color="auto" w:fill="F7FBA7"/>
            <w:vAlign w:val="center"/>
          </w:tcPr>
          <w:p w14:paraId="101B7CBC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Duljina / Dubina (m)</w:t>
            </w:r>
          </w:p>
        </w:tc>
        <w:tc>
          <w:tcPr>
            <w:tcW w:w="622" w:type="pct"/>
            <w:gridSpan w:val="2"/>
            <w:shd w:val="clear" w:color="auto" w:fill="F7FBA7"/>
            <w:vAlign w:val="center"/>
          </w:tcPr>
          <w:p w14:paraId="098CECE6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4"/>
              </w:rPr>
            </w:pPr>
            <w:r w:rsidRPr="00F02ADB">
              <w:rPr>
                <w:rFonts w:cs="Calibri"/>
                <w:b/>
                <w:sz w:val="16"/>
                <w:szCs w:val="14"/>
              </w:rPr>
              <w:t xml:space="preserve">Koordinate  </w:t>
            </w:r>
          </w:p>
          <w:p w14:paraId="7E68FAA8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F02ADB">
              <w:rPr>
                <w:rFonts w:cs="Calibri"/>
                <w:sz w:val="16"/>
                <w:szCs w:val="14"/>
              </w:rPr>
              <w:t>(~ ako su okvirne)</w:t>
            </w:r>
          </w:p>
        </w:tc>
        <w:tc>
          <w:tcPr>
            <w:tcW w:w="688" w:type="pct"/>
            <w:gridSpan w:val="4"/>
            <w:shd w:val="clear" w:color="auto" w:fill="F7FBA7"/>
            <w:vAlign w:val="center"/>
          </w:tcPr>
          <w:p w14:paraId="1C650DB2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F02ADB">
              <w:rPr>
                <w:rFonts w:cs="Calibri"/>
                <w:b/>
                <w:sz w:val="16"/>
                <w:szCs w:val="14"/>
              </w:rPr>
              <w:t>Mikroklimatski uvjeti vani (V) i u objektu (U)</w:t>
            </w:r>
          </w:p>
        </w:tc>
        <w:tc>
          <w:tcPr>
            <w:tcW w:w="401" w:type="pct"/>
            <w:vMerge w:val="restart"/>
            <w:shd w:val="clear" w:color="auto" w:fill="F7FBA7"/>
            <w:vAlign w:val="center"/>
          </w:tcPr>
          <w:p w14:paraId="6BCB3982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Vrsta* </w:t>
            </w:r>
          </w:p>
          <w:p w14:paraId="6E6A13E1" w14:textId="77777777" w:rsidR="00F02ADB" w:rsidRPr="00F02ADB" w:rsidRDefault="00F02ADB" w:rsidP="00F02ADB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F02ADB">
              <w:rPr>
                <w:rFonts w:cs="Calibri"/>
                <w:bCs/>
                <w:sz w:val="16"/>
                <w:szCs w:val="16"/>
              </w:rPr>
              <w:t xml:space="preserve">(lat. naziv) </w:t>
            </w:r>
          </w:p>
          <w:p w14:paraId="76898F0E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/ Nije istraženo</w:t>
            </w:r>
          </w:p>
        </w:tc>
        <w:tc>
          <w:tcPr>
            <w:tcW w:w="369" w:type="pct"/>
            <w:vMerge w:val="restart"/>
            <w:shd w:val="clear" w:color="auto" w:fill="F7FBA7"/>
            <w:vAlign w:val="center"/>
          </w:tcPr>
          <w:p w14:paraId="1641F0B8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Brojnost po tipu</w:t>
            </w:r>
            <w:r w:rsidRPr="00F02A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jedinke</w:t>
            </w:r>
          </w:p>
        </w:tc>
        <w:tc>
          <w:tcPr>
            <w:tcW w:w="353" w:type="pct"/>
            <w:vMerge w:val="restart"/>
            <w:shd w:val="clear" w:color="auto" w:fill="F7FBA7"/>
            <w:vAlign w:val="center"/>
          </w:tcPr>
          <w:p w14:paraId="7ABC7438" w14:textId="77777777" w:rsidR="00F02ADB" w:rsidRPr="00F02ADB" w:rsidRDefault="00F02ADB" w:rsidP="00F02AD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Metode procjene brojnosti i vrsta</w:t>
            </w:r>
          </w:p>
        </w:tc>
        <w:tc>
          <w:tcPr>
            <w:tcW w:w="266" w:type="pct"/>
            <w:vMerge w:val="restart"/>
            <w:shd w:val="clear" w:color="auto" w:fill="F7FBA7"/>
            <w:vAlign w:val="center"/>
          </w:tcPr>
          <w:p w14:paraId="2AC37D15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Tragovi</w:t>
            </w:r>
          </w:p>
          <w:p w14:paraId="28A26878" w14:textId="77777777" w:rsidR="00F02ADB" w:rsidRPr="00F02ADB" w:rsidRDefault="00F02ADB" w:rsidP="00F02ADB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02ADB">
              <w:rPr>
                <w:rFonts w:cs="Calibri"/>
                <w:bCs/>
                <w:sz w:val="16"/>
                <w:szCs w:val="16"/>
              </w:rPr>
              <w:t>zaokruži*</w:t>
            </w:r>
          </w:p>
        </w:tc>
        <w:tc>
          <w:tcPr>
            <w:tcW w:w="659" w:type="pct"/>
            <w:vMerge w:val="restart"/>
            <w:shd w:val="clear" w:color="auto" w:fill="F7FBA7"/>
            <w:vAlign w:val="center"/>
          </w:tcPr>
          <w:p w14:paraId="798E9543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Komentari </w:t>
            </w:r>
          </w:p>
          <w:p w14:paraId="6E012B17" w14:textId="77777777" w:rsidR="00F02ADB" w:rsidRPr="00F02ADB" w:rsidRDefault="00F02ADB" w:rsidP="00F02ADB">
            <w:pPr>
              <w:jc w:val="center"/>
              <w:rPr>
                <w:rFonts w:cs="Calibri"/>
                <w:sz w:val="16"/>
                <w:szCs w:val="16"/>
              </w:rPr>
            </w:pPr>
            <w:r w:rsidRPr="00F02ADB">
              <w:rPr>
                <w:rFonts w:cs="Calibri"/>
                <w:sz w:val="16"/>
                <w:szCs w:val="16"/>
              </w:rPr>
              <w:t>npr. šifra DNA uzorka, stanje lokaliteta, dodatna zapažanja, ugroženost</w:t>
            </w:r>
          </w:p>
        </w:tc>
      </w:tr>
      <w:tr w:rsidR="00F02ADB" w:rsidRPr="00F02ADB" w14:paraId="49F170AD" w14:textId="77777777" w:rsidTr="009C0451">
        <w:trPr>
          <w:cantSplit/>
          <w:trHeight w:val="523"/>
          <w:jc w:val="center"/>
        </w:trPr>
        <w:tc>
          <w:tcPr>
            <w:tcW w:w="355" w:type="pct"/>
            <w:vMerge/>
            <w:shd w:val="clear" w:color="auto" w:fill="C4BC96"/>
            <w:vAlign w:val="center"/>
          </w:tcPr>
          <w:p w14:paraId="2FF6C09D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C4BC96"/>
            <w:vAlign w:val="center"/>
          </w:tcPr>
          <w:p w14:paraId="284815DD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578" w:type="pct"/>
            <w:vMerge/>
            <w:shd w:val="clear" w:color="auto" w:fill="C4BC96"/>
            <w:vAlign w:val="center"/>
          </w:tcPr>
          <w:p w14:paraId="707B760E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C4BC96"/>
            <w:vAlign w:val="center"/>
          </w:tcPr>
          <w:p w14:paraId="4B6CEED2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61" w:type="pct"/>
            <w:vMerge/>
            <w:shd w:val="clear" w:color="auto" w:fill="C4BC96"/>
            <w:vAlign w:val="center"/>
          </w:tcPr>
          <w:p w14:paraId="2D12D252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F7FBA7"/>
            <w:vAlign w:val="center"/>
          </w:tcPr>
          <w:p w14:paraId="461B5A12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X  (HTRS96/TM)</w:t>
            </w:r>
          </w:p>
          <w:p w14:paraId="225B4CEB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Y (HTRS96/TM)</w:t>
            </w:r>
          </w:p>
        </w:tc>
        <w:tc>
          <w:tcPr>
            <w:tcW w:w="178" w:type="pct"/>
            <w:shd w:val="clear" w:color="auto" w:fill="F7FBA7"/>
            <w:vAlign w:val="center"/>
          </w:tcPr>
          <w:p w14:paraId="23A287D3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Z</w:t>
            </w:r>
          </w:p>
        </w:tc>
        <w:tc>
          <w:tcPr>
            <w:tcW w:w="97" w:type="pct"/>
            <w:shd w:val="clear" w:color="auto" w:fill="F7FBA7"/>
            <w:vAlign w:val="center"/>
          </w:tcPr>
          <w:p w14:paraId="2D4162D3" w14:textId="77777777" w:rsidR="00F02ADB" w:rsidRPr="00F02ADB" w:rsidRDefault="00F02ADB" w:rsidP="00F02ADB">
            <w:pPr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93" w:type="pct"/>
            <w:shd w:val="clear" w:color="auto" w:fill="F7FBA7"/>
            <w:vAlign w:val="center"/>
          </w:tcPr>
          <w:p w14:paraId="407902D5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T </w:t>
            </w:r>
          </w:p>
          <w:p w14:paraId="7D6E7879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(°C)</w:t>
            </w:r>
          </w:p>
        </w:tc>
        <w:tc>
          <w:tcPr>
            <w:tcW w:w="201" w:type="pct"/>
            <w:shd w:val="clear" w:color="auto" w:fill="F7FBA7"/>
            <w:vAlign w:val="center"/>
          </w:tcPr>
          <w:p w14:paraId="1210A4A8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H </w:t>
            </w:r>
          </w:p>
          <w:p w14:paraId="23898DAF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(%)</w:t>
            </w:r>
          </w:p>
        </w:tc>
        <w:tc>
          <w:tcPr>
            <w:tcW w:w="197" w:type="pct"/>
            <w:shd w:val="clear" w:color="auto" w:fill="F7FBA7"/>
            <w:vAlign w:val="center"/>
          </w:tcPr>
          <w:p w14:paraId="6F0D4571" w14:textId="77777777" w:rsidR="00F02ADB" w:rsidRPr="00F02ADB" w:rsidRDefault="00F02ADB" w:rsidP="00F02ADB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 xml:space="preserve">V </w:t>
            </w:r>
            <w:proofErr w:type="spellStart"/>
            <w:r w:rsidRPr="00F02ADB">
              <w:rPr>
                <w:rFonts w:cs="Calibri"/>
                <w:b/>
                <w:sz w:val="16"/>
                <w:szCs w:val="16"/>
              </w:rPr>
              <w:t>avg</w:t>
            </w:r>
            <w:proofErr w:type="spellEnd"/>
            <w:r w:rsidRPr="00F02ADB">
              <w:rPr>
                <w:rFonts w:cs="Calibri"/>
                <w:b/>
                <w:sz w:val="16"/>
                <w:szCs w:val="16"/>
              </w:rPr>
              <w:t>.</w:t>
            </w:r>
          </w:p>
          <w:p w14:paraId="6B2DFC34" w14:textId="77777777" w:rsidR="00F02ADB" w:rsidRPr="00F02ADB" w:rsidRDefault="00F02ADB" w:rsidP="00F02ADB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F02ADB">
              <w:rPr>
                <w:rFonts w:cs="Calibri"/>
                <w:b/>
                <w:sz w:val="16"/>
                <w:szCs w:val="16"/>
              </w:rPr>
              <w:t>(m/s)</w:t>
            </w:r>
          </w:p>
        </w:tc>
        <w:tc>
          <w:tcPr>
            <w:tcW w:w="401" w:type="pct"/>
            <w:vMerge/>
            <w:shd w:val="clear" w:color="auto" w:fill="C4BC96"/>
            <w:vAlign w:val="center"/>
          </w:tcPr>
          <w:p w14:paraId="5E315658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369" w:type="pct"/>
            <w:vMerge/>
            <w:shd w:val="clear" w:color="auto" w:fill="C4BC96"/>
            <w:vAlign w:val="center"/>
          </w:tcPr>
          <w:p w14:paraId="25CA46C3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353" w:type="pct"/>
            <w:vMerge/>
            <w:shd w:val="clear" w:color="auto" w:fill="C4BC96"/>
            <w:vAlign w:val="center"/>
          </w:tcPr>
          <w:p w14:paraId="5C0963AE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C4BC96"/>
            <w:vAlign w:val="center"/>
          </w:tcPr>
          <w:p w14:paraId="6F41F6EE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659" w:type="pct"/>
            <w:vMerge/>
            <w:shd w:val="clear" w:color="auto" w:fill="C4BC96"/>
            <w:vAlign w:val="center"/>
          </w:tcPr>
          <w:p w14:paraId="50AAF7CE" w14:textId="77777777" w:rsidR="00F02ADB" w:rsidRPr="00F02ADB" w:rsidRDefault="00F02ADB" w:rsidP="00F02ADB">
            <w:pPr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</w:tr>
      <w:tr w:rsidR="00C84DDF" w:rsidRPr="00F02ADB" w14:paraId="5CD3531C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4E7C8AB1" w14:textId="619AF3B1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1AE18D15" w14:textId="00694579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59EE1DDE" w14:textId="5EB92910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1EFCB32E" w14:textId="4302D52E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5F72A3E8" w14:textId="1F84C193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4C06DDF6" w14:textId="1D1DE91D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3E7E08AC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041F9451" w14:textId="0843AF55" w:rsidR="00C84DDF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9C0451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4A899522" w14:textId="2703AE05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1B2B0B8D" w14:textId="0B0702D0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5D66DDAA" w14:textId="787A687A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4E529A80" w14:textId="5E0171DF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1FDEEE0" w14:textId="66B23754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15C1E111" w14:textId="44F0D899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49E40CE9" w14:textId="2D50F5EF" w:rsidR="00C84DDF" w:rsidRPr="00E659B5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eastAsia="Calibri" w:cs="Calibri"/>
                <w:color w:val="000000"/>
                <w:sz w:val="16"/>
                <w:szCs w:val="16"/>
                <w:lang w:eastAsia="en-GB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09A86E18" w14:textId="77777777" w:rsidR="00C84DDF" w:rsidRDefault="00C84DDF" w:rsidP="00C84DDF">
            <w:pPr>
              <w:jc w:val="both"/>
              <w:rPr>
                <w:rFonts w:cs="Calibri"/>
                <w:sz w:val="16"/>
              </w:rPr>
            </w:pPr>
          </w:p>
          <w:p w14:paraId="42589EDD" w14:textId="77777777" w:rsidR="00E659B5" w:rsidRPr="00E659B5" w:rsidRDefault="00E659B5" w:rsidP="00E659B5">
            <w:pPr>
              <w:rPr>
                <w:rFonts w:cs="Calibri"/>
                <w:sz w:val="16"/>
              </w:rPr>
            </w:pPr>
          </w:p>
        </w:tc>
      </w:tr>
      <w:tr w:rsidR="00C84DDF" w:rsidRPr="00F02ADB" w14:paraId="208F8FD8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3228364F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4BB84612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7765046A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79675B94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0D312D63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32A6E2BE" w14:textId="3845581B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47555A35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30726C29" w14:textId="27AA0022" w:rsidR="00C84DDF" w:rsidRPr="00F02ADB" w:rsidRDefault="009C0451" w:rsidP="00C84DDF">
            <w:pPr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30AC309F" w14:textId="4CD31B45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58D2016D" w14:textId="515F3723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0B8D9F3F" w14:textId="59E56BA3" w:rsidR="00C84DDF" w:rsidRPr="00F02AD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5322F5E6" w14:textId="2DA2CED4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F40535D" w14:textId="2B13B210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1CB1CAE" w14:textId="1083CB1C" w:rsidR="00C84DDF" w:rsidRPr="002245FB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48182FD4" w14:textId="77777777" w:rsidR="00C84DDF" w:rsidRPr="00E659B5" w:rsidRDefault="00C84DDF" w:rsidP="00C84DDF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62EFB214" w14:textId="77777777" w:rsidR="00C84DDF" w:rsidRPr="00F02ADB" w:rsidRDefault="00C84DDF" w:rsidP="00C84DDF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41D6239F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3E8E1E7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6D34BD7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1B56259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52ED399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1C856D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2DB833E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0EACB90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134328A6" w14:textId="569EB55A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127B196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17899D7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156AC86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3C97000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07E8892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7EE33027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6CBB39D5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65A68F5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0370A9DC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4F215FE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4E6821C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0BE42CA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4B92C5D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58BC662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4EA8B87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39B9B18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23DD65E3" w14:textId="21A01C8F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7F9A6C0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622E91E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2FA0D4B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480C487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1A45DA7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04DB1F7D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6553B57B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57661CE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3B28A3BD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143116C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3A433FB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40F0E3A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745ADED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5D233E5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2C1B427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CD24F5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1B3A6A3D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2B0A716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4AACCAE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61F0643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5E40A40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0E2C1B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462F7E40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270B2A34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725ED54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646A202E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211E644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25F8B5E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51664F4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5CFC4F2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567473E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4C8EAF9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18F2414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20BF9824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713C51E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321EE6E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668E146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73B1620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70A594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30F84DB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6568A8D6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7B220D6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74617CB4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5661823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75CD5B5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6235C68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440E5CF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6108E5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7430DAE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114A6DD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6F63B0AE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5E7E078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23F3E43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5E86FCD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7B9E2B9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DFBA3E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39CD04BB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093B4BFC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42DEB20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0C0E3507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5AF9F96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42E0DEF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47D6BD0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141F068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0549E6A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7F2228F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5C8ABAE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5131708F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70B7F7B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5CA6F22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0BA5D2A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738F723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611D732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41D6C062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669F520E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091BD6D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2B430CD8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1814FA2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77CC7A6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7A7FFCD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1B14561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638A0C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757CD10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506ADD9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2EC4D08A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4F81055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23B5BD5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0E2D359B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776E38F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5A8C951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5E40EEF8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7C1C88D7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6DBA9DC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0ED9F446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46508D9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1B53B80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75C717B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71E6A6E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389D752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0BA3806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1A80D9B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5C2CF81A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4436E73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095221A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2EE194E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1F1A333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4B2BA1E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3EE8AA8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514A3F46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286A3E0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5C90730A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5A7CEC9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058CF11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0B09B47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0E5DA43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397150B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4B32063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592583B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0F3AB024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5984127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3AC4703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1D10B3F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24D3B12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683F795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61EA81D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41245280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297DDCE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31AC668C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2C9A40C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34B37BE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64A4A7C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1BC46D5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59A4188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074D85B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440F06A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0F7E5031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7BD72B6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08A848A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3AF8513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634F777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AA66EE2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5DF8DAD2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2EEF9AE8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3916905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331800D6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3DE6D5E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5BA834D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5EFEF71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765AEE6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19798BB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66F297B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03B3415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0EDD813E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62B3DF9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2994B8C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4981BB3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10F79EF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069A6B3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D0FA54C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0C4534AC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560258D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0A924AFA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3AE4D07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771DF39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5317C97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5297D42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25B3EAA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023D47B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03F4B21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5D60CCD6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659F0C37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21A48CC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40B945E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1EBB445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1139E23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74A88104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7F6A6E43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</w:tcPr>
          <w:p w14:paraId="3114EB4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7AEB8329" w14:textId="77777777" w:rsidTr="009C0451">
        <w:trPr>
          <w:cantSplit/>
          <w:trHeight w:val="454"/>
          <w:jc w:val="center"/>
        </w:trPr>
        <w:tc>
          <w:tcPr>
            <w:tcW w:w="355" w:type="pct"/>
            <w:vMerge w:val="restart"/>
            <w:vAlign w:val="center"/>
          </w:tcPr>
          <w:p w14:paraId="2952FFEF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7031469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2D6F1096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vAlign w:val="center"/>
          </w:tcPr>
          <w:p w14:paraId="18DC27A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50E91CD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1A0507C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4E09222E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4F712F54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V</w:t>
            </w:r>
          </w:p>
        </w:tc>
        <w:tc>
          <w:tcPr>
            <w:tcW w:w="193" w:type="pct"/>
            <w:vAlign w:val="center"/>
          </w:tcPr>
          <w:p w14:paraId="44318394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3A91AB5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01671C0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6BA9D4FC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6D5CAF19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17B63883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44A2B8C1" w14:textId="77777777" w:rsidR="009C0451" w:rsidRPr="00E659B5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  <w:r w:rsidRPr="00E659B5">
              <w:rPr>
                <w:rFonts w:cs="Calibri"/>
                <w:sz w:val="16"/>
                <w:szCs w:val="16"/>
              </w:rPr>
              <w:t>mg / g / G / MS</w:t>
            </w:r>
          </w:p>
        </w:tc>
        <w:tc>
          <w:tcPr>
            <w:tcW w:w="659" w:type="pct"/>
            <w:vMerge w:val="restart"/>
            <w:vAlign w:val="center"/>
          </w:tcPr>
          <w:p w14:paraId="3196A2A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  <w:tr w:rsidR="009C0451" w:rsidRPr="00F02ADB" w14:paraId="2FF8F334" w14:textId="77777777" w:rsidTr="009C0451">
        <w:trPr>
          <w:cantSplit/>
          <w:trHeight w:val="454"/>
          <w:jc w:val="center"/>
        </w:trPr>
        <w:tc>
          <w:tcPr>
            <w:tcW w:w="355" w:type="pct"/>
            <w:vMerge/>
            <w:vAlign w:val="center"/>
          </w:tcPr>
          <w:p w14:paraId="3813C49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14:paraId="6968AE2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14:paraId="6FED6F25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14:paraId="02CDD70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14:paraId="2DBDFEE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14:paraId="6CE7DC73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8" w:type="pct"/>
            <w:vMerge/>
            <w:vAlign w:val="center"/>
          </w:tcPr>
          <w:p w14:paraId="1601090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7" w:type="pct"/>
            <w:vAlign w:val="center"/>
          </w:tcPr>
          <w:p w14:paraId="40C46F6B" w14:textId="77777777" w:rsidR="009C0451" w:rsidRPr="00F02ADB" w:rsidRDefault="009C0451" w:rsidP="009C0451">
            <w:pPr>
              <w:rPr>
                <w:rFonts w:cs="Calibri"/>
                <w:sz w:val="14"/>
                <w:szCs w:val="16"/>
              </w:rPr>
            </w:pPr>
            <w:r w:rsidRPr="00F02ADB">
              <w:rPr>
                <w:rFonts w:cs="Calibri"/>
                <w:sz w:val="14"/>
                <w:szCs w:val="16"/>
              </w:rPr>
              <w:t>U</w:t>
            </w:r>
          </w:p>
        </w:tc>
        <w:tc>
          <w:tcPr>
            <w:tcW w:w="193" w:type="pct"/>
            <w:vAlign w:val="center"/>
          </w:tcPr>
          <w:p w14:paraId="4AF32AD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14:paraId="6DBF8B8A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14:paraId="68591CA0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14:paraId="3DAC0AC1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0C2565C8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11BE7111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14:paraId="5204509F" w14:textId="77777777" w:rsidR="009C0451" w:rsidRPr="00F02ADB" w:rsidRDefault="009C0451" w:rsidP="009C0451">
            <w:pPr>
              <w:jc w:val="center"/>
              <w:rPr>
                <w:rFonts w:cs="Calibri"/>
                <w:sz w:val="14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0A95CD7D" w14:textId="77777777" w:rsidR="009C0451" w:rsidRPr="00F02ADB" w:rsidRDefault="009C0451" w:rsidP="009C0451">
            <w:pPr>
              <w:jc w:val="center"/>
              <w:rPr>
                <w:rFonts w:cs="Calibri"/>
                <w:sz w:val="16"/>
              </w:rPr>
            </w:pPr>
          </w:p>
        </w:tc>
      </w:tr>
    </w:tbl>
    <w:p w14:paraId="578F7AD4" w14:textId="43DC3760" w:rsidR="00326E70" w:rsidRPr="00F02ADB" w:rsidRDefault="00F02ADB" w:rsidP="00F02ADB">
      <w:pPr>
        <w:spacing w:before="60" w:after="0" w:line="240" w:lineRule="auto"/>
        <w:jc w:val="both"/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</w:pPr>
      <w:r w:rsidRPr="00F02ADB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Procjena brojnosti:</w:t>
      </w:r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direktno brojanje (DB),  fotografija (F), fotografija s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mjerkom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(FM), subjektivna procjena (S), endoskopska kamera (E-KAM), infracrvena kamera (IR-KAM), termalna kamera (T-KAM), brojanje prilikom izlijetanja na ulazu (DB-ulaz); </w:t>
      </w:r>
      <w:r w:rsidRPr="00F02ADB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Određivanje jedinki</w:t>
      </w:r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: opažanje (O), fotografija (F), hvatanje živih primjeraka ručnom mrežom ili rukom i mjerenje (RM), slušanje glasanja ul. detektorom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eng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.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heterodyne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recording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(HET), snimanje i analiza glasanja ul. detektorom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eng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. time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expansion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(TES) ili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eng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.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full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spectrum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direct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sampling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(FS), mjerenje mrtvih primjeraka (MD), endoskopska kamera (E-KAM), infracrvena kamera (IR-KAM), hvatanje živih primjeraka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monofilamentnim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mrežama u skloništu (M) ili na ulazu (M-ulaz); </w:t>
      </w:r>
      <w:r w:rsidRPr="00F02ADB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Tip jedinke</w:t>
      </w:r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: spol i dob nisu određeni (J), adultna jedinka i spol nije određen (AD), juvenilna jedinka i spol nije određeni (JUV), ženka i dob nije određen (F), mužjak i dob nije određen (M),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adultni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mužjak (ADM), adultna ženka (ADF), juvenilni mužjak (JUVM), juvenilna ženka (JUVF), trudne ženke (GF), </w:t>
      </w:r>
      <w:proofErr w:type="spellStart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laktirajuće</w:t>
      </w:r>
      <w:proofErr w:type="spellEnd"/>
      <w:r w:rsidRPr="00F02ADB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ženke (LF)</w:t>
      </w:r>
    </w:p>
    <w:sectPr w:rsidR="00326E70" w:rsidRPr="00F02ADB" w:rsidSect="00F02ADB">
      <w:headerReference w:type="default" r:id="rId8"/>
      <w:footerReference w:type="default" r:id="rId9"/>
      <w:pgSz w:w="16838" w:h="11906" w:orient="landscape"/>
      <w:pgMar w:top="720" w:right="454" w:bottom="720" w:left="454" w:header="425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D5E5B" w14:textId="77777777" w:rsidR="00F02ADB" w:rsidRDefault="00F02ADB" w:rsidP="00F02ADB">
      <w:pPr>
        <w:spacing w:after="0" w:line="240" w:lineRule="auto"/>
      </w:pPr>
      <w:r>
        <w:separator/>
      </w:r>
    </w:p>
  </w:endnote>
  <w:endnote w:type="continuationSeparator" w:id="0">
    <w:p w14:paraId="08CCB0D8" w14:textId="77777777" w:rsidR="00F02ADB" w:rsidRDefault="00F02ADB" w:rsidP="00F0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SimSun" w:hAnsi="Calibri" w:cs="Times New Roman"/>
        <w:color w:val="2F2F2F"/>
        <w:kern w:val="0"/>
        <w:sz w:val="18"/>
        <w:szCs w:val="20"/>
        <w:lang w:eastAsia="zh-CN"/>
        <w14:ligatures w14:val="none"/>
      </w:rPr>
      <w:id w:val="-495955861"/>
      <w:docPartObj>
        <w:docPartGallery w:val="Page Numbers (Bottom of Page)"/>
        <w:docPartUnique/>
      </w:docPartObj>
    </w:sdtPr>
    <w:sdtEndPr/>
    <w:sdtContent>
      <w:p w14:paraId="58A9CC99" w14:textId="0BB352C5" w:rsidR="00F02ADB" w:rsidRPr="00F02ADB" w:rsidRDefault="00F02ADB" w:rsidP="00F02ADB">
        <w:pPr>
          <w:tabs>
            <w:tab w:val="center" w:pos="4536"/>
            <w:tab w:val="right" w:pos="9072"/>
          </w:tabs>
          <w:spacing w:after="0" w:line="240" w:lineRule="auto"/>
          <w:jc w:val="both"/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</w:pPr>
        <w:r w:rsidRPr="00F02ADB"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  <w:t>* Obavezna fotodokumentacija (uz koju je potrebno priložit</w:t>
        </w:r>
        <w:r w:rsidR="00907DE8"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  <w:t>i</w:t>
        </w:r>
        <w:r w:rsidRPr="00F02ADB"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  <w:t xml:space="preserve"> naziv fotografije i autora); Za DNA uzorke obavezno navesti šifru uzorka koju je potrebno napisati i na epici s datumom i šifrom lokaliteta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86589" w14:textId="77777777" w:rsidR="00F02ADB" w:rsidRDefault="00F02ADB" w:rsidP="00F02ADB">
      <w:pPr>
        <w:spacing w:after="0" w:line="240" w:lineRule="auto"/>
      </w:pPr>
      <w:r>
        <w:separator/>
      </w:r>
    </w:p>
  </w:footnote>
  <w:footnote w:type="continuationSeparator" w:id="0">
    <w:p w14:paraId="170E8DB3" w14:textId="77777777" w:rsidR="00F02ADB" w:rsidRDefault="00F02ADB" w:rsidP="00F0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5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8080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66"/>
      <w:gridCol w:w="2942"/>
      <w:gridCol w:w="5738"/>
    </w:tblGrid>
    <w:tr w:rsidR="00F02ADB" w:rsidRPr="00F02ADB" w14:paraId="2F4E824E" w14:textId="77777777" w:rsidTr="00F02ADB">
      <w:trPr>
        <w:jc w:val="center"/>
      </w:trPr>
      <w:tc>
        <w:tcPr>
          <w:tcW w:w="2312" w:type="pct"/>
          <w:shd w:val="clear" w:color="auto" w:fill="auto"/>
        </w:tcPr>
        <w:p w14:paraId="46B3E048" w14:textId="77777777" w:rsidR="00F02ADB" w:rsidRPr="00F02ADB" w:rsidRDefault="00F02ADB" w:rsidP="00F02ADB">
          <w:pPr>
            <w:spacing w:after="40"/>
            <w:rPr>
              <w:bCs/>
              <w:sz w:val="20"/>
              <w:szCs w:val="20"/>
            </w:rPr>
          </w:pPr>
          <w:r w:rsidRPr="00F02ADB">
            <w:rPr>
              <w:b/>
              <w:sz w:val="20"/>
              <w:szCs w:val="20"/>
            </w:rPr>
            <w:t>Terenski obrazac 3.</w:t>
          </w:r>
          <w:r w:rsidRPr="00F02ADB">
            <w:rPr>
              <w:bCs/>
              <w:i/>
              <w:iCs/>
              <w:sz w:val="20"/>
              <w:szCs w:val="20"/>
            </w:rPr>
            <w:t xml:space="preserve"> </w:t>
          </w:r>
          <w:r w:rsidRPr="00F02ADB">
            <w:rPr>
              <w:bCs/>
              <w:sz w:val="20"/>
              <w:szCs w:val="20"/>
            </w:rPr>
            <w:t>Evidencija ostalih pregledanih podzemnih i nadzemnih objekata, slučajnih opažanja</w:t>
          </w:r>
        </w:p>
      </w:tc>
      <w:tc>
        <w:tcPr>
          <w:tcW w:w="911" w:type="pct"/>
          <w:shd w:val="clear" w:color="auto" w:fill="auto"/>
        </w:tcPr>
        <w:p w14:paraId="7DB00078" w14:textId="77777777" w:rsidR="00F02ADB" w:rsidRPr="00F02ADB" w:rsidRDefault="00F02ADB" w:rsidP="00F02ADB">
          <w:pPr>
            <w:jc w:val="right"/>
            <w:rPr>
              <w:b/>
              <w:sz w:val="20"/>
              <w:szCs w:val="20"/>
            </w:rPr>
          </w:pPr>
          <w:r w:rsidRPr="00F02ADB">
            <w:rPr>
              <w:b/>
              <w:sz w:val="20"/>
              <w:szCs w:val="20"/>
            </w:rPr>
            <w:t>Ime i prezime izvoditelja:</w:t>
          </w:r>
        </w:p>
      </w:tc>
      <w:tc>
        <w:tcPr>
          <w:tcW w:w="1777" w:type="pct"/>
          <w:shd w:val="clear" w:color="auto" w:fill="auto"/>
        </w:tcPr>
        <w:p w14:paraId="640F0563" w14:textId="1AFC7590" w:rsidR="00F02ADB" w:rsidRPr="00D87727" w:rsidRDefault="00F02ADB" w:rsidP="00D87727">
          <w:pPr>
            <w:rPr>
              <w:bCs/>
              <w:sz w:val="18"/>
              <w:szCs w:val="18"/>
            </w:rPr>
          </w:pPr>
        </w:p>
      </w:tc>
    </w:tr>
  </w:tbl>
  <w:p w14:paraId="7F1F492E" w14:textId="77777777" w:rsidR="00F02ADB" w:rsidRDefault="00F02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A08"/>
    <w:multiLevelType w:val="hybridMultilevel"/>
    <w:tmpl w:val="7B9692B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B"/>
    <w:rsid w:val="00032EC2"/>
    <w:rsid w:val="001D02BA"/>
    <w:rsid w:val="002245FB"/>
    <w:rsid w:val="00326E70"/>
    <w:rsid w:val="00793C45"/>
    <w:rsid w:val="00907DE8"/>
    <w:rsid w:val="009C0451"/>
    <w:rsid w:val="009D1247"/>
    <w:rsid w:val="00C84DDF"/>
    <w:rsid w:val="00D87727"/>
    <w:rsid w:val="00E659B5"/>
    <w:rsid w:val="00F02ADB"/>
    <w:rsid w:val="00F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BFD3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DB"/>
  </w:style>
  <w:style w:type="paragraph" w:styleId="Footer">
    <w:name w:val="footer"/>
    <w:basedOn w:val="Normal"/>
    <w:link w:val="FooterChar"/>
    <w:uiPriority w:val="99"/>
    <w:unhideWhenUsed/>
    <w:rsid w:val="00F0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DB"/>
  </w:style>
  <w:style w:type="table" w:customStyle="1" w:styleId="TableGrid5">
    <w:name w:val="Table Grid5"/>
    <w:basedOn w:val="TableNormal"/>
    <w:next w:val="TableGrid"/>
    <w:uiPriority w:val="59"/>
    <w:rsid w:val="00F02A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02ADB"/>
    <w:pPr>
      <w:spacing w:after="0" w:line="240" w:lineRule="auto"/>
    </w:pPr>
    <w:rPr>
      <w:rFonts w:ascii="Calibri" w:eastAsia="SimSun" w:hAnsi="Calibri" w:cs="Times New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4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DB"/>
  </w:style>
  <w:style w:type="paragraph" w:styleId="Footer">
    <w:name w:val="footer"/>
    <w:basedOn w:val="Normal"/>
    <w:link w:val="FooterChar"/>
    <w:uiPriority w:val="99"/>
    <w:unhideWhenUsed/>
    <w:rsid w:val="00F0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DB"/>
  </w:style>
  <w:style w:type="table" w:customStyle="1" w:styleId="TableGrid5">
    <w:name w:val="Table Grid5"/>
    <w:basedOn w:val="TableNormal"/>
    <w:next w:val="TableGrid"/>
    <w:uiPriority w:val="59"/>
    <w:rsid w:val="00F02A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02ADB"/>
    <w:pPr>
      <w:spacing w:after="0" w:line="240" w:lineRule="auto"/>
    </w:pPr>
    <w:rPr>
      <w:rFonts w:ascii="Calibri" w:eastAsia="SimSun" w:hAnsi="Calibri" w:cs="Times New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Rnjak</dc:creator>
  <cp:keywords/>
  <dc:description/>
  <cp:lastModifiedBy>Goran Rnjak</cp:lastModifiedBy>
  <cp:revision>7</cp:revision>
  <dcterms:created xsi:type="dcterms:W3CDTF">2023-05-08T12:29:00Z</dcterms:created>
  <dcterms:modified xsi:type="dcterms:W3CDTF">2023-06-16T20:29:00Z</dcterms:modified>
</cp:coreProperties>
</file>